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BTC049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83A48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D83A48">
        <w:rPr>
          <w:rFonts w:asciiTheme="minorHAnsi" w:hAnsiTheme="minorHAnsi" w:cs="Arial"/>
          <w:b/>
          <w:lang w:val="en-ZA"/>
        </w:rPr>
        <w:t>ASSET BACKED MULTI-SELLER NOTE PROGRAMME.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BTC049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R118,000,000.00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D83A48">
        <w:rPr>
          <w:rFonts w:asciiTheme="minorHAnsi" w:hAnsiTheme="minorHAnsi" w:cs="Arial"/>
          <w:lang w:val="en-ZA"/>
        </w:rPr>
        <w:t>98.33291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D83A48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</w:t>
      </w:r>
      <w:r w:rsidR="00D83A4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</w:t>
      </w:r>
      <w:r w:rsidR="00D83A4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August</w:t>
      </w:r>
      <w:r w:rsidR="00D83A48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ZAG000127036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8462E8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8462E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https://www.jse.co.za/content/JSEPricingSupplementsItems/2014/BondDocuments/BTC049%20Pricing%20Supplement%2005062015.pdf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D83A48" w:rsidRDefault="00D83A48" w:rsidP="00D83A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+27 11 7217211</w:t>
      </w:r>
    </w:p>
    <w:p w:rsidR="00D83A48" w:rsidRDefault="00D83A48" w:rsidP="00D83A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+27 11 5207657</w:t>
      </w:r>
    </w:p>
    <w:p w:rsidR="00D83A48" w:rsidRDefault="00D83A48" w:rsidP="00D83A4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+27 11 5207222</w:t>
      </w:r>
    </w:p>
    <w:p w:rsidR="00D83A48" w:rsidRDefault="00D83A48" w:rsidP="00D83A4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+27 11 5207982</w:t>
      </w:r>
    </w:p>
    <w:p w:rsidR="00D83A48" w:rsidRDefault="00D83A48" w:rsidP="00D83A4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+27 11 5207410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462E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462E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462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462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462E8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3A48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BTC049%20Pricing%20Supplement%200506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E2DE05E-8F21-481E-8C0E-4D18894DA46C}"/>
</file>

<file path=customXml/itemProps2.xml><?xml version="1.0" encoding="utf-8"?>
<ds:datastoreItem xmlns:ds="http://schemas.openxmlformats.org/officeDocument/2006/customXml" ds:itemID="{7729E33B-4844-487F-85CC-2CEFAAF079C5}"/>
</file>

<file path=customXml/itemProps3.xml><?xml version="1.0" encoding="utf-8"?>
<ds:datastoreItem xmlns:ds="http://schemas.openxmlformats.org/officeDocument/2006/customXml" ds:itemID="{987DC6DD-BF30-4761-9FF7-75DC54663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2015-06-04T10:57:00Z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